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446"/>
        <w:tblW w:w="9904" w:type="dxa"/>
        <w:tblLook w:val="04A0" w:firstRow="1" w:lastRow="0" w:firstColumn="1" w:lastColumn="0" w:noHBand="0" w:noVBand="1"/>
      </w:tblPr>
      <w:tblGrid>
        <w:gridCol w:w="2768"/>
        <w:gridCol w:w="973"/>
        <w:gridCol w:w="809"/>
        <w:gridCol w:w="758"/>
        <w:gridCol w:w="969"/>
        <w:gridCol w:w="68"/>
        <w:gridCol w:w="777"/>
        <w:gridCol w:w="74"/>
        <w:gridCol w:w="894"/>
        <w:gridCol w:w="846"/>
        <w:gridCol w:w="968"/>
      </w:tblGrid>
      <w:tr w:rsidR="003E3E7C" w14:paraId="2A67F451" w14:textId="77777777" w:rsidTr="00AA5F9A">
        <w:tc>
          <w:tcPr>
            <w:tcW w:w="2768" w:type="dxa"/>
            <w:vMerge w:val="restart"/>
          </w:tcPr>
          <w:p w14:paraId="79672E42" w14:textId="77777777" w:rsidR="003E3E7C" w:rsidRDefault="003E3E7C" w:rsidP="003E3E7C">
            <w:pPr>
              <w:rPr>
                <w:cs/>
              </w:rPr>
            </w:pPr>
            <w:r>
              <w:rPr>
                <w:rFonts w:hint="cs"/>
                <w:cs/>
              </w:rPr>
              <w:t>ยุทธศาสตร์/แผนงาน</w:t>
            </w:r>
          </w:p>
        </w:tc>
        <w:tc>
          <w:tcPr>
            <w:tcW w:w="1782" w:type="dxa"/>
            <w:gridSpan w:val="2"/>
          </w:tcPr>
          <w:p w14:paraId="066699BC" w14:textId="77777777" w:rsidR="003E3E7C" w:rsidRDefault="003E3E7C" w:rsidP="00393084">
            <w:pPr>
              <w:jc w:val="center"/>
            </w:pPr>
            <w:r>
              <w:rPr>
                <w:rFonts w:hint="cs"/>
                <w:cs/>
              </w:rPr>
              <w:t>จำนวนโครงการทั้งหมด</w:t>
            </w:r>
          </w:p>
        </w:tc>
        <w:tc>
          <w:tcPr>
            <w:tcW w:w="1727" w:type="dxa"/>
            <w:gridSpan w:val="2"/>
          </w:tcPr>
          <w:p w14:paraId="2924693C" w14:textId="77777777" w:rsidR="003E3E7C" w:rsidRDefault="003E3E7C" w:rsidP="003E3E7C">
            <w:r>
              <w:rPr>
                <w:rFonts w:hint="cs"/>
                <w:cs/>
              </w:rPr>
              <w:t>โครงการที่แล้วเสร็จ</w:t>
            </w:r>
          </w:p>
        </w:tc>
        <w:tc>
          <w:tcPr>
            <w:tcW w:w="1813" w:type="dxa"/>
            <w:gridSpan w:val="4"/>
          </w:tcPr>
          <w:p w14:paraId="74E5F584" w14:textId="77777777" w:rsidR="003E3E7C" w:rsidRDefault="003E3E7C" w:rsidP="00393084">
            <w:pPr>
              <w:jc w:val="center"/>
            </w:pPr>
            <w:r>
              <w:rPr>
                <w:rFonts w:hint="cs"/>
                <w:cs/>
              </w:rPr>
              <w:t>โครงการที่อยู่ระหว่างดำเนินการ</w:t>
            </w:r>
          </w:p>
        </w:tc>
        <w:tc>
          <w:tcPr>
            <w:tcW w:w="1814" w:type="dxa"/>
            <w:gridSpan w:val="2"/>
          </w:tcPr>
          <w:p w14:paraId="3508B72C" w14:textId="77777777" w:rsidR="003E3E7C" w:rsidRPr="003E3E7C" w:rsidRDefault="003E3E7C" w:rsidP="00393084">
            <w:pPr>
              <w:jc w:val="center"/>
            </w:pPr>
            <w:r>
              <w:rPr>
                <w:rFonts w:hint="cs"/>
                <w:cs/>
              </w:rPr>
              <w:t>โครงที่ยังไม่ได้ดำเนินการ</w:t>
            </w:r>
          </w:p>
        </w:tc>
      </w:tr>
      <w:tr w:rsidR="003E3E7C" w14:paraId="7B19DF27" w14:textId="77777777" w:rsidTr="00AA5F9A">
        <w:tc>
          <w:tcPr>
            <w:tcW w:w="2768" w:type="dxa"/>
            <w:vMerge/>
          </w:tcPr>
          <w:p w14:paraId="71149F64" w14:textId="77777777" w:rsidR="003E3E7C" w:rsidRDefault="003E3E7C" w:rsidP="003E3E7C"/>
        </w:tc>
        <w:tc>
          <w:tcPr>
            <w:tcW w:w="973" w:type="dxa"/>
            <w:tcBorders>
              <w:right w:val="single" w:sz="4" w:space="0" w:color="auto"/>
            </w:tcBorders>
          </w:tcPr>
          <w:p w14:paraId="3F33A29C" w14:textId="77777777" w:rsidR="003E3E7C" w:rsidRDefault="003E3E7C" w:rsidP="003E3E7C"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3AF20813" w14:textId="77777777" w:rsidR="003E3E7C" w:rsidRDefault="003E3E7C" w:rsidP="003E3E7C">
            <w:r>
              <w:rPr>
                <w:rFonts w:hint="cs"/>
                <w:cs/>
              </w:rPr>
              <w:t>ร้อยละ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14:paraId="722C8CBA" w14:textId="77777777" w:rsidR="003E3E7C" w:rsidRDefault="003E3E7C" w:rsidP="003E3E7C"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321FB4E1" w14:textId="77777777" w:rsidR="003E3E7C" w:rsidRDefault="003E3E7C" w:rsidP="003E3E7C">
            <w:r>
              <w:rPr>
                <w:rFonts w:hint="cs"/>
                <w:cs/>
              </w:rPr>
              <w:t>ร้อยละ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14:paraId="056AF894" w14:textId="77777777" w:rsidR="003E3E7C" w:rsidRDefault="003E3E7C" w:rsidP="003E3E7C"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14:paraId="73CEFB43" w14:textId="77777777" w:rsidR="003E3E7C" w:rsidRDefault="003E3E7C" w:rsidP="003E3E7C">
            <w:r>
              <w:rPr>
                <w:rFonts w:hint="cs"/>
                <w:cs/>
              </w:rPr>
              <w:t>ร้อยละ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668A2DB4" w14:textId="77777777" w:rsidR="003E3E7C" w:rsidRDefault="003E3E7C" w:rsidP="003E3E7C"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14:paraId="5E082FAD" w14:textId="77777777" w:rsidR="003E3E7C" w:rsidRDefault="003E3E7C" w:rsidP="003E3E7C">
            <w:r>
              <w:rPr>
                <w:rFonts w:hint="cs"/>
                <w:cs/>
              </w:rPr>
              <w:t>ร้อยละ</w:t>
            </w:r>
          </w:p>
        </w:tc>
      </w:tr>
      <w:tr w:rsidR="004346C2" w14:paraId="5F3B9A27" w14:textId="77777777" w:rsidTr="00AA5F9A">
        <w:tc>
          <w:tcPr>
            <w:tcW w:w="9904" w:type="dxa"/>
            <w:gridSpan w:val="11"/>
          </w:tcPr>
          <w:p w14:paraId="2A92DD2C" w14:textId="77777777" w:rsidR="004346C2" w:rsidRDefault="004346C2" w:rsidP="004346C2">
            <w:r>
              <w:rPr>
                <w:rFonts w:hint="cs"/>
                <w:cs/>
              </w:rPr>
              <w:t>ยุทธศาสตร์การพัฒนาโครงสร้างพื้นฐานและพัฒนาแหล่งน้ำ</w:t>
            </w:r>
          </w:p>
        </w:tc>
      </w:tr>
      <w:tr w:rsidR="003E3E7C" w14:paraId="1D507D93" w14:textId="77777777" w:rsidTr="00AA5F9A">
        <w:tc>
          <w:tcPr>
            <w:tcW w:w="2768" w:type="dxa"/>
          </w:tcPr>
          <w:p w14:paraId="0C95BAB7" w14:textId="77777777" w:rsidR="003E3E7C" w:rsidRDefault="00667D21" w:rsidP="003E3E7C">
            <w:r>
              <w:rPr>
                <w:rFonts w:hint="cs"/>
                <w:cs/>
              </w:rPr>
              <w:t>แผนงานเคหะชุมชน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6728AB36" w14:textId="77777777" w:rsidR="003E3E7C" w:rsidRPr="000A5F04" w:rsidRDefault="00D145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  <w:cs/>
              </w:rPr>
              <w:t>2</w:t>
            </w:r>
            <w:r w:rsidR="00E54BEF" w:rsidRPr="000A5F04">
              <w:rPr>
                <w:rFonts w:asciiTheme="minorBidi" w:hAnsiTheme="minorBidi"/>
                <w:sz w:val="28"/>
              </w:rPr>
              <w:t>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1E3D2151" w14:textId="77777777" w:rsidR="003E3E7C" w:rsidRPr="000A5F04" w:rsidRDefault="00E54BEF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26.66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14:paraId="2A33ED14" w14:textId="77777777" w:rsidR="003E3E7C" w:rsidRPr="000A5F04" w:rsidRDefault="002B7921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15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251AEB23" w14:textId="77777777" w:rsidR="003E3E7C" w:rsidRPr="000A5F04" w:rsidRDefault="00311D1F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28.84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14:paraId="14BB7383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  <w:cs/>
              </w:rPr>
              <w:t>5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14:paraId="764B1B3D" w14:textId="77777777" w:rsidR="003E3E7C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23.80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3A60EB45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  <w:cs/>
              </w:rPr>
              <w:t>4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14:paraId="332E9680" w14:textId="77777777" w:rsidR="003E3E7C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23.53</w:t>
            </w:r>
          </w:p>
        </w:tc>
      </w:tr>
      <w:tr w:rsidR="003E3E7C" w14:paraId="5C5F4BCD" w14:textId="77777777" w:rsidTr="00AA5F9A">
        <w:tc>
          <w:tcPr>
            <w:tcW w:w="2768" w:type="dxa"/>
          </w:tcPr>
          <w:p w14:paraId="33EE3869" w14:textId="77777777" w:rsidR="003E3E7C" w:rsidRDefault="00667D21" w:rsidP="003E3E7C">
            <w:r>
              <w:rPr>
                <w:rFonts w:hint="cs"/>
                <w:cs/>
              </w:rPr>
              <w:t>แผนงานด้านเกษตร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54F6DCF9" w14:textId="77777777" w:rsidR="003E3E7C" w:rsidRPr="000A5F04" w:rsidRDefault="00D145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  <w:cs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1D882B94" w14:textId="77777777" w:rsidR="003E3E7C" w:rsidRPr="000A5F04" w:rsidRDefault="00E54BEF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7.77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14:paraId="0BFC8E8E" w14:textId="77777777" w:rsidR="003E3E7C" w:rsidRPr="000A5F04" w:rsidRDefault="002B7921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72F5A37E" w14:textId="77777777" w:rsidR="003E3E7C" w:rsidRPr="000A5F04" w:rsidRDefault="00311D1F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3.85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14:paraId="548E04AB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  <w:cs/>
              </w:rPr>
              <w:t>3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14:paraId="6756038A" w14:textId="77777777" w:rsidR="003E3E7C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14.28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69D2A2CA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  <w:cs/>
              </w:rPr>
              <w:t>2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14:paraId="50BC2188" w14:textId="77777777" w:rsidR="003E3E7C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11.76</w:t>
            </w:r>
          </w:p>
        </w:tc>
      </w:tr>
      <w:tr w:rsidR="004346C2" w14:paraId="48E92ECD" w14:textId="77777777" w:rsidTr="00AA5F9A">
        <w:tc>
          <w:tcPr>
            <w:tcW w:w="9904" w:type="dxa"/>
            <w:gridSpan w:val="11"/>
          </w:tcPr>
          <w:p w14:paraId="4EEBD8CE" w14:textId="77777777" w:rsidR="004346C2" w:rsidRPr="004346C2" w:rsidRDefault="004346C2" w:rsidP="003E3E7C">
            <w:r>
              <w:rPr>
                <w:rFonts w:hint="cs"/>
                <w:cs/>
              </w:rPr>
              <w:t>ยุทธศาสตร์การพัฒนาเศรษฐกิจสังคมการศึกษา การก</w:t>
            </w:r>
            <w:proofErr w:type="spellStart"/>
            <w:r>
              <w:rPr>
                <w:rFonts w:hint="cs"/>
                <w:cs/>
              </w:rPr>
              <w:t>ีฬ่า</w:t>
            </w:r>
            <w:proofErr w:type="spellEnd"/>
            <w:r>
              <w:rPr>
                <w:rFonts w:hint="cs"/>
                <w:cs/>
              </w:rPr>
              <w:t>ศาสนา</w:t>
            </w:r>
            <w:proofErr w:type="spellStart"/>
            <w:r>
              <w:rPr>
                <w:rFonts w:hint="cs"/>
                <w:cs/>
              </w:rPr>
              <w:t>ศิลป</w:t>
            </w:r>
            <w:proofErr w:type="spellEnd"/>
            <w:r>
              <w:rPr>
                <w:rFonts w:hint="cs"/>
                <w:cs/>
              </w:rPr>
              <w:t>วัฒนธรรมที่มาจากฐานรากของขุมชนและบริบทของตำบลวังหงส์ตามแนวปรัชญาเศรษฐกิจพอเพียงเพื่อรองรับประชาคมอาเซียน</w:t>
            </w:r>
          </w:p>
        </w:tc>
      </w:tr>
      <w:tr w:rsidR="003E3E7C" w14:paraId="61D1B616" w14:textId="77777777" w:rsidTr="00AA5F9A">
        <w:tc>
          <w:tcPr>
            <w:tcW w:w="2768" w:type="dxa"/>
          </w:tcPr>
          <w:p w14:paraId="34B551C1" w14:textId="77777777" w:rsidR="003E3E7C" w:rsidRDefault="00667D21" w:rsidP="003E3E7C">
            <w:r>
              <w:rPr>
                <w:rFonts w:hint="cs"/>
                <w:cs/>
              </w:rPr>
              <w:t>แผนงานงบกลาง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2B0E2671" w14:textId="77777777" w:rsidR="003E3E7C" w:rsidRPr="000A5F04" w:rsidRDefault="00A4132D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  <w:cs/>
              </w:rPr>
              <w:t>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58E581E9" w14:textId="77777777" w:rsidR="003E3E7C" w:rsidRPr="000A5F04" w:rsidRDefault="00E54BEF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4.44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14:paraId="77B59EB5" w14:textId="77777777" w:rsidR="003E3E7C" w:rsidRPr="000A5F04" w:rsidRDefault="002B7921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4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0D968882" w14:textId="77777777" w:rsidR="003E3E7C" w:rsidRPr="000A5F04" w:rsidRDefault="00311D1F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7.69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14:paraId="62FF955A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-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14:paraId="02118B65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-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761D522B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14:paraId="5DE62978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-</w:t>
            </w:r>
          </w:p>
        </w:tc>
      </w:tr>
      <w:tr w:rsidR="003E3E7C" w14:paraId="3C324536" w14:textId="77777777" w:rsidTr="00AA5F9A">
        <w:tc>
          <w:tcPr>
            <w:tcW w:w="2768" w:type="dxa"/>
          </w:tcPr>
          <w:p w14:paraId="45434D7F" w14:textId="77777777" w:rsidR="003E3E7C" w:rsidRDefault="00667D21" w:rsidP="003E3E7C">
            <w:r>
              <w:rPr>
                <w:rFonts w:hint="cs"/>
                <w:cs/>
              </w:rPr>
              <w:t>แผนงานสร้างความเข็มแข็งให้ชุมชน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4200E35E" w14:textId="77777777" w:rsidR="003E3E7C" w:rsidRPr="000A5F04" w:rsidRDefault="00A4132D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  <w:cs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371F6C02" w14:textId="77777777" w:rsidR="003E3E7C" w:rsidRPr="000A5F04" w:rsidRDefault="00E54BEF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7.77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14:paraId="4B7F60EB" w14:textId="77777777" w:rsidR="003E3E7C" w:rsidRPr="000A5F04" w:rsidRDefault="002B7921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5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70B5E931" w14:textId="77777777" w:rsidR="003E3E7C" w:rsidRPr="000A5F04" w:rsidRDefault="00A577B5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9.61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14:paraId="0DBFE421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14:paraId="159F8C0D" w14:textId="77777777" w:rsidR="003E3E7C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4.76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24CC7BD5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14:paraId="53B75B31" w14:textId="77777777" w:rsidR="003E3E7C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5.88</w:t>
            </w:r>
          </w:p>
        </w:tc>
      </w:tr>
      <w:tr w:rsidR="00667D21" w14:paraId="4D0ED589" w14:textId="77777777" w:rsidTr="00AA5F9A">
        <w:tc>
          <w:tcPr>
            <w:tcW w:w="2768" w:type="dxa"/>
          </w:tcPr>
          <w:p w14:paraId="6F95FD5C" w14:textId="77777777" w:rsidR="00667D21" w:rsidRDefault="00667D21" w:rsidP="003E3E7C">
            <w:pPr>
              <w:rPr>
                <w:cs/>
              </w:rPr>
            </w:pPr>
            <w:r>
              <w:rPr>
                <w:rFonts w:hint="cs"/>
                <w:cs/>
              </w:rPr>
              <w:t>แผนงานการศึกษา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68259CF8" w14:textId="77777777" w:rsidR="00667D21" w:rsidRPr="000A5F04" w:rsidRDefault="00A4132D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  <w:cs/>
              </w:rPr>
              <w:t>8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0603BB53" w14:textId="77777777" w:rsidR="00667D21" w:rsidRPr="000A5F04" w:rsidRDefault="00E54BEF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8.88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14:paraId="583621D6" w14:textId="77777777" w:rsidR="00667D21" w:rsidRPr="000A5F04" w:rsidRDefault="002B7921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5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2FBD01E9" w14:textId="77777777" w:rsidR="00667D21" w:rsidRPr="000A5F04" w:rsidRDefault="00A577B5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9.61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14:paraId="00FF0218" w14:textId="77777777" w:rsidR="00667D21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14:paraId="51FFF9E8" w14:textId="77777777" w:rsidR="00667D21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4.76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6423130B" w14:textId="77777777" w:rsidR="00667D21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14:paraId="309E8987" w14:textId="77777777" w:rsidR="00667D21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11.76</w:t>
            </w:r>
          </w:p>
        </w:tc>
      </w:tr>
      <w:tr w:rsidR="00667D21" w14:paraId="1B1A042E" w14:textId="77777777" w:rsidTr="00AA5F9A">
        <w:tc>
          <w:tcPr>
            <w:tcW w:w="2768" w:type="dxa"/>
          </w:tcPr>
          <w:p w14:paraId="4D22CC46" w14:textId="77777777" w:rsidR="00667D21" w:rsidRDefault="00667D21" w:rsidP="003E3E7C">
            <w:pPr>
              <w:rPr>
                <w:cs/>
              </w:rPr>
            </w:pPr>
            <w:r>
              <w:rPr>
                <w:rFonts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4B037BA9" w14:textId="77777777" w:rsidR="00667D21" w:rsidRPr="000A5F04" w:rsidRDefault="00A4132D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  <w:cs/>
              </w:rPr>
              <w:t>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5FABE141" w14:textId="77777777" w:rsidR="00667D21" w:rsidRPr="000A5F04" w:rsidRDefault="00E54BEF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9.00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14:paraId="5FED52CD" w14:textId="77777777" w:rsidR="00667D21" w:rsidRPr="000A5F04" w:rsidRDefault="002B7921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4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2E8E7AA9" w14:textId="77777777" w:rsidR="00667D21" w:rsidRPr="000A5F04" w:rsidRDefault="00A577B5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7.69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14:paraId="2B04665C" w14:textId="77777777" w:rsidR="00667D21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3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14:paraId="62D79D67" w14:textId="77777777" w:rsidR="00667D21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14.28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04BE6B49" w14:textId="77777777" w:rsidR="00667D21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14:paraId="18269475" w14:textId="77777777" w:rsidR="00667D21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11.76</w:t>
            </w:r>
          </w:p>
        </w:tc>
      </w:tr>
      <w:tr w:rsidR="004346C2" w14:paraId="51E701D3" w14:textId="77777777" w:rsidTr="00AA5F9A">
        <w:tc>
          <w:tcPr>
            <w:tcW w:w="9904" w:type="dxa"/>
            <w:gridSpan w:val="11"/>
          </w:tcPr>
          <w:p w14:paraId="501F0A9D" w14:textId="77777777" w:rsidR="004346C2" w:rsidRPr="004346C2" w:rsidRDefault="004346C2" w:rsidP="003E3E7C">
            <w:r>
              <w:rPr>
                <w:rFonts w:hint="cs"/>
                <w:cs/>
              </w:rPr>
              <w:t>ยุทธศาสตร์การพัฒนาคุณภาพชีวิตการสาธารณสุขและการป้องกันบรรเทาสาธารณภัยตามบริบทของตำบลวังหงส์</w:t>
            </w:r>
          </w:p>
        </w:tc>
      </w:tr>
      <w:tr w:rsidR="003E3E7C" w14:paraId="6C4F3AA0" w14:textId="77777777" w:rsidTr="00AA5F9A">
        <w:tc>
          <w:tcPr>
            <w:tcW w:w="2768" w:type="dxa"/>
          </w:tcPr>
          <w:p w14:paraId="263DDEDC" w14:textId="77777777" w:rsidR="003E3E7C" w:rsidRPr="00667D21" w:rsidRDefault="00667D21" w:rsidP="003E3E7C">
            <w:r>
              <w:rPr>
                <w:rFonts w:hint="cs"/>
                <w:cs/>
              </w:rPr>
              <w:t>แผนงานรักษาความสงบภายใน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2E9B6448" w14:textId="77777777" w:rsidR="003E3E7C" w:rsidRPr="000A5F04" w:rsidRDefault="00A4132D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  <w:cs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1A62E724" w14:textId="77777777" w:rsidR="003E3E7C" w:rsidRPr="000A5F04" w:rsidRDefault="00E54BEF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7.77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14:paraId="5F4A0068" w14:textId="77777777" w:rsidR="003E3E7C" w:rsidRPr="000A5F04" w:rsidRDefault="002B7921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34FE75B1" w14:textId="77777777" w:rsidR="003E3E7C" w:rsidRPr="000A5F04" w:rsidRDefault="00A577B5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3.85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14:paraId="20F5CDF6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3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14:paraId="10EB14DC" w14:textId="77777777" w:rsidR="003E3E7C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14.28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258C0222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14:paraId="073A8D66" w14:textId="77777777" w:rsidR="003E3E7C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11.76</w:t>
            </w:r>
          </w:p>
        </w:tc>
      </w:tr>
      <w:tr w:rsidR="003E3E7C" w14:paraId="175A17D6" w14:textId="77777777" w:rsidTr="00AA5F9A">
        <w:tc>
          <w:tcPr>
            <w:tcW w:w="2768" w:type="dxa"/>
          </w:tcPr>
          <w:p w14:paraId="3688EB49" w14:textId="77777777" w:rsidR="003E3E7C" w:rsidRPr="00667D21" w:rsidRDefault="00667D21" w:rsidP="003E3E7C">
            <w:r>
              <w:rPr>
                <w:rFonts w:hint="cs"/>
                <w:cs/>
              </w:rPr>
              <w:t>แผนงานสาธารณสุข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3DB71D5F" w14:textId="77777777" w:rsidR="003E3E7C" w:rsidRPr="000A5F04" w:rsidRDefault="00A4132D" w:rsidP="00290B88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0A5F04">
              <w:rPr>
                <w:rFonts w:asciiTheme="minorBidi" w:hAnsiTheme="minorBidi"/>
                <w:sz w:val="28"/>
                <w:cs/>
              </w:rPr>
              <w:t>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34EE94C9" w14:textId="77777777" w:rsidR="003E3E7C" w:rsidRPr="000A5F04" w:rsidRDefault="00E54BEF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  <w:cs/>
              </w:rPr>
              <w:t>4.44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14:paraId="3FCEC39A" w14:textId="77777777" w:rsidR="003E3E7C" w:rsidRPr="000A5F04" w:rsidRDefault="002B7921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3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7A32C9F3" w14:textId="77777777" w:rsidR="003E3E7C" w:rsidRPr="000A5F04" w:rsidRDefault="00A577B5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5.76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14:paraId="097A7BC6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14:paraId="3AEAFE39" w14:textId="77777777" w:rsidR="003E3E7C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4.76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64279963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14:paraId="5E344C25" w14:textId="77777777" w:rsidR="003E3E7C" w:rsidRPr="000A5F04" w:rsidRDefault="003E3E7C" w:rsidP="00290B88">
            <w:pPr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4346C2" w14:paraId="23F4377F" w14:textId="77777777" w:rsidTr="00AA5F9A">
        <w:tc>
          <w:tcPr>
            <w:tcW w:w="9904" w:type="dxa"/>
            <w:gridSpan w:val="11"/>
          </w:tcPr>
          <w:p w14:paraId="765131E6" w14:textId="77777777" w:rsidR="004346C2" w:rsidRPr="004346C2" w:rsidRDefault="004346C2" w:rsidP="003E3E7C">
            <w:r>
              <w:rPr>
                <w:rFonts w:hint="cs"/>
                <w:cs/>
              </w:rPr>
              <w:t>ยุทธศาสตร์การอนุรักษ์ทรัพยากรธรรมชาติและสิ่งแวดล้อมในชุมชน</w:t>
            </w:r>
          </w:p>
        </w:tc>
      </w:tr>
      <w:tr w:rsidR="003E3E7C" w14:paraId="2BE47702" w14:textId="77777777" w:rsidTr="00AA5F9A">
        <w:tc>
          <w:tcPr>
            <w:tcW w:w="2768" w:type="dxa"/>
          </w:tcPr>
          <w:p w14:paraId="6B01CF30" w14:textId="77777777" w:rsidR="003E3E7C" w:rsidRDefault="00667D21" w:rsidP="003E3E7C">
            <w:r>
              <w:rPr>
                <w:rFonts w:hint="cs"/>
                <w:cs/>
              </w:rPr>
              <w:t>แผนงานบริหารงานทั่วไป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3F764C4A" w14:textId="77777777" w:rsidR="003E3E7C" w:rsidRPr="000A5F04" w:rsidRDefault="00E54BEF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3859836E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  <w:cs/>
              </w:rPr>
              <w:t>6.66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14:paraId="5D13F6EA" w14:textId="77777777" w:rsidR="003E3E7C" w:rsidRPr="000A5F04" w:rsidRDefault="002B7921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4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61F454AF" w14:textId="77777777" w:rsidR="003E3E7C" w:rsidRPr="000A5F04" w:rsidRDefault="00A577B5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7.69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</w:tcPr>
          <w:p w14:paraId="7561AA11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14:paraId="3EC64EFA" w14:textId="77777777" w:rsidR="003E3E7C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4.76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58D0AFF3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14:paraId="58FAE307" w14:textId="77777777" w:rsidR="003E3E7C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5.88</w:t>
            </w:r>
          </w:p>
        </w:tc>
      </w:tr>
      <w:tr w:rsidR="004346C2" w14:paraId="4D42AF6D" w14:textId="77777777" w:rsidTr="00AA5F9A">
        <w:tc>
          <w:tcPr>
            <w:tcW w:w="9904" w:type="dxa"/>
            <w:gridSpan w:val="11"/>
          </w:tcPr>
          <w:p w14:paraId="76B65E0A" w14:textId="77777777" w:rsidR="004346C2" w:rsidRDefault="00F76DE9" w:rsidP="003E3E7C">
            <w:pPr>
              <w:rPr>
                <w:cs/>
              </w:rPr>
            </w:pPr>
            <w:r>
              <w:rPr>
                <w:rFonts w:hint="cs"/>
                <w:cs/>
              </w:rPr>
              <w:t>ยุทธศาสตร์การพัฒนาการเมืองการบริหารให้สอดคล้องกับวิถีประชาธิปไตยหลักการกระจายอำนาจและหลักการมีส่วนร่วมของราษฎร</w:t>
            </w:r>
          </w:p>
        </w:tc>
      </w:tr>
      <w:tr w:rsidR="00AA5F9A" w14:paraId="7EFBBEDE" w14:textId="77777777" w:rsidTr="00AA5F9A">
        <w:tc>
          <w:tcPr>
            <w:tcW w:w="2768" w:type="dxa"/>
          </w:tcPr>
          <w:p w14:paraId="1250C3F0" w14:textId="77777777" w:rsidR="003E3E7C" w:rsidRPr="00667D21" w:rsidRDefault="00667D21" w:rsidP="003E3E7C">
            <w:r>
              <w:rPr>
                <w:rFonts w:hint="cs"/>
                <w:cs/>
              </w:rPr>
              <w:t>แผนงานบริหารงานทั่วไป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3F7991C6" w14:textId="77777777" w:rsidR="003E3E7C" w:rsidRPr="000A5F04" w:rsidRDefault="00E54BEF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35DA2CA0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  <w:cs/>
              </w:rPr>
              <w:t>15.55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14:paraId="0DEECBD9" w14:textId="77777777" w:rsidR="003E3E7C" w:rsidRPr="000A5F04" w:rsidRDefault="00E54BEF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8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</w:tcPr>
          <w:p w14:paraId="1D0EEF85" w14:textId="77777777" w:rsidR="003E3E7C" w:rsidRPr="000A5F04" w:rsidRDefault="00A577B5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15.28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10770D2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3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14:paraId="75800845" w14:textId="77777777" w:rsidR="003E3E7C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14.28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4BCA330E" w14:textId="77777777" w:rsidR="003E3E7C" w:rsidRPr="000A5F04" w:rsidRDefault="00290B88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3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14:paraId="271580D2" w14:textId="77777777" w:rsidR="003E3E7C" w:rsidRPr="000A5F04" w:rsidRDefault="00AE26FA" w:rsidP="00290B88">
            <w:pPr>
              <w:jc w:val="center"/>
              <w:rPr>
                <w:rFonts w:asciiTheme="minorBidi" w:hAnsiTheme="minorBidi"/>
                <w:sz w:val="28"/>
              </w:rPr>
            </w:pPr>
            <w:r w:rsidRPr="000A5F04">
              <w:rPr>
                <w:rFonts w:asciiTheme="minorBidi" w:hAnsiTheme="minorBidi"/>
                <w:sz w:val="28"/>
              </w:rPr>
              <w:t>17.65</w:t>
            </w:r>
          </w:p>
        </w:tc>
      </w:tr>
      <w:tr w:rsidR="009634DC" w14:paraId="5B309B7F" w14:textId="77777777" w:rsidTr="00AA5F9A">
        <w:tc>
          <w:tcPr>
            <w:tcW w:w="2768" w:type="dxa"/>
          </w:tcPr>
          <w:p w14:paraId="1AD64EE6" w14:textId="77777777" w:rsidR="009634DC" w:rsidRPr="009634DC" w:rsidRDefault="009634DC" w:rsidP="009634DC">
            <w:pPr>
              <w:jc w:val="center"/>
              <w:rPr>
                <w:b/>
                <w:bCs/>
                <w:cs/>
              </w:rPr>
            </w:pPr>
            <w:r w:rsidRPr="009634DC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2A9D97F6" w14:textId="77777777" w:rsidR="009634DC" w:rsidRPr="009634DC" w:rsidRDefault="009634DC" w:rsidP="00290B8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634DC">
              <w:rPr>
                <w:rFonts w:asciiTheme="minorBidi" w:hAnsiTheme="minorBidi" w:hint="cs"/>
                <w:b/>
                <w:bCs/>
                <w:sz w:val="28"/>
                <w:cs/>
              </w:rPr>
              <w:t>90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7ADB7A00" w14:textId="77777777" w:rsidR="009634DC" w:rsidRPr="009634DC" w:rsidRDefault="009634DC" w:rsidP="00290B88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9634DC">
              <w:rPr>
                <w:rFonts w:asciiTheme="minorBidi" w:hAnsiTheme="minorBidi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14:paraId="50E456B3" w14:textId="77777777" w:rsidR="009634DC" w:rsidRPr="009634DC" w:rsidRDefault="009634DC" w:rsidP="00290B8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634DC">
              <w:rPr>
                <w:rFonts w:asciiTheme="minorBidi" w:hAnsiTheme="minorBidi" w:hint="cs"/>
                <w:b/>
                <w:bCs/>
                <w:sz w:val="28"/>
                <w:cs/>
              </w:rPr>
              <w:t>52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</w:tcPr>
          <w:p w14:paraId="62DEDEE0" w14:textId="77777777" w:rsidR="009634DC" w:rsidRPr="009634DC" w:rsidRDefault="009634DC" w:rsidP="00290B8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634DC">
              <w:rPr>
                <w:rFonts w:asciiTheme="minorBidi" w:hAnsiTheme="minorBidi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B192D04" w14:textId="77777777" w:rsidR="009634DC" w:rsidRPr="009634DC" w:rsidRDefault="009634DC" w:rsidP="009634DC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14:paraId="2FE0ACAC" w14:textId="77777777" w:rsidR="009634DC" w:rsidRPr="009634DC" w:rsidRDefault="009634DC" w:rsidP="00290B8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634DC">
              <w:rPr>
                <w:rFonts w:asciiTheme="minorBidi" w:hAnsiTheme="minorBidi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14:paraId="594D217E" w14:textId="77777777" w:rsidR="009634DC" w:rsidRPr="009634DC" w:rsidRDefault="009634DC" w:rsidP="00290B8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634DC">
              <w:rPr>
                <w:rFonts w:asciiTheme="minorBidi" w:hAnsiTheme="minorBidi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14:paraId="7F0AC4E6" w14:textId="77777777" w:rsidR="009634DC" w:rsidRPr="009634DC" w:rsidRDefault="009634DC" w:rsidP="00290B8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634DC">
              <w:rPr>
                <w:rFonts w:asciiTheme="minorBidi" w:hAnsiTheme="minorBidi" w:hint="cs"/>
                <w:b/>
                <w:bCs/>
                <w:sz w:val="28"/>
                <w:cs/>
              </w:rPr>
              <w:t>100</w:t>
            </w:r>
          </w:p>
        </w:tc>
      </w:tr>
    </w:tbl>
    <w:p w14:paraId="72CA3F5C" w14:textId="77777777" w:rsidR="003E3E7C" w:rsidRPr="000A5F04" w:rsidRDefault="003E3E7C" w:rsidP="003E3E7C">
      <w:pPr>
        <w:spacing w:line="240" w:lineRule="auto"/>
        <w:contextualSpacing/>
        <w:jc w:val="center"/>
        <w:rPr>
          <w:b/>
          <w:bCs/>
        </w:rPr>
      </w:pPr>
      <w:r w:rsidRPr="000A5F04">
        <w:rPr>
          <w:rFonts w:hint="cs"/>
          <w:b/>
          <w:bCs/>
          <w:cs/>
        </w:rPr>
        <w:t>รายงานผลการดำเนินงานตามแผนการดำเนินงาน</w:t>
      </w:r>
    </w:p>
    <w:p w14:paraId="53ED9FA9" w14:textId="77777777" w:rsidR="003E3E7C" w:rsidRPr="000A5F04" w:rsidRDefault="003E3E7C" w:rsidP="003E3E7C">
      <w:pPr>
        <w:spacing w:line="240" w:lineRule="auto"/>
        <w:contextualSpacing/>
        <w:jc w:val="center"/>
        <w:rPr>
          <w:b/>
          <w:bCs/>
        </w:rPr>
      </w:pPr>
      <w:r w:rsidRPr="000A5F04">
        <w:rPr>
          <w:rFonts w:hint="cs"/>
          <w:b/>
          <w:bCs/>
          <w:cs/>
        </w:rPr>
        <w:t>ประจำปีงบประมาณ พ.ศ. 2563 เทศบาลตำบลวังหงส์</w:t>
      </w:r>
    </w:p>
    <w:p w14:paraId="5E12FE52" w14:textId="77777777" w:rsidR="003E3E7C" w:rsidRPr="000A5F04" w:rsidRDefault="003E3E7C" w:rsidP="003E3E7C">
      <w:pPr>
        <w:spacing w:line="240" w:lineRule="auto"/>
        <w:contextualSpacing/>
        <w:jc w:val="center"/>
        <w:rPr>
          <w:b/>
          <w:bCs/>
          <w:cs/>
        </w:rPr>
      </w:pPr>
      <w:r w:rsidRPr="000A5F04">
        <w:rPr>
          <w:rFonts w:hint="cs"/>
          <w:b/>
          <w:bCs/>
          <w:cs/>
        </w:rPr>
        <w:t>รอบ6 เดือน ณ วันที่ 31 มีนาคม 2563</w:t>
      </w:r>
    </w:p>
    <w:p w14:paraId="19B36728" w14:textId="77777777" w:rsidR="003E3E7C" w:rsidRDefault="003E3E7C" w:rsidP="003E3E7C">
      <w:pPr>
        <w:spacing w:line="240" w:lineRule="auto"/>
        <w:rPr>
          <w:cs/>
        </w:rPr>
      </w:pPr>
    </w:p>
    <w:p w14:paraId="12893B6E" w14:textId="77777777" w:rsidR="003E3E7C" w:rsidRDefault="003E3E7C" w:rsidP="003E3E7C">
      <w:pPr>
        <w:spacing w:line="240" w:lineRule="auto"/>
      </w:pPr>
    </w:p>
    <w:p w14:paraId="35B9B2E5" w14:textId="77777777" w:rsidR="003E3E7C" w:rsidRDefault="003E3E7C"/>
    <w:p w14:paraId="3010BD0E" w14:textId="77777777" w:rsidR="003E3E7C" w:rsidRDefault="003E3E7C">
      <w:pPr>
        <w:rPr>
          <w:cs/>
        </w:rPr>
      </w:pPr>
    </w:p>
    <w:sectPr w:rsidR="003E3E7C" w:rsidSect="00F14FE1">
      <w:pgSz w:w="11906" w:h="16838"/>
      <w:pgMar w:top="992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7C"/>
    <w:rsid w:val="000A5F04"/>
    <w:rsid w:val="001E3E76"/>
    <w:rsid w:val="00290B88"/>
    <w:rsid w:val="002B1BF0"/>
    <w:rsid w:val="002B7921"/>
    <w:rsid w:val="00311D1F"/>
    <w:rsid w:val="00393084"/>
    <w:rsid w:val="003E3E7C"/>
    <w:rsid w:val="004346C2"/>
    <w:rsid w:val="00667D21"/>
    <w:rsid w:val="00801643"/>
    <w:rsid w:val="00921C4A"/>
    <w:rsid w:val="009634DC"/>
    <w:rsid w:val="009B66CD"/>
    <w:rsid w:val="00A4132D"/>
    <w:rsid w:val="00A56570"/>
    <w:rsid w:val="00A577B5"/>
    <w:rsid w:val="00AA5F9A"/>
    <w:rsid w:val="00AD3C51"/>
    <w:rsid w:val="00AE26FA"/>
    <w:rsid w:val="00D14588"/>
    <w:rsid w:val="00E54BEF"/>
    <w:rsid w:val="00F14FE1"/>
    <w:rsid w:val="00F54E2D"/>
    <w:rsid w:val="00F7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5B25"/>
  <w15:docId w15:val="{D577D752-6FFF-4F8D-ADD0-CA245C65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UserPP</dc:creator>
  <cp:lastModifiedBy>Windows User</cp:lastModifiedBy>
  <cp:revision>2</cp:revision>
  <cp:lastPrinted>2020-06-12T04:03:00Z</cp:lastPrinted>
  <dcterms:created xsi:type="dcterms:W3CDTF">2020-06-18T02:47:00Z</dcterms:created>
  <dcterms:modified xsi:type="dcterms:W3CDTF">2020-06-18T02:47:00Z</dcterms:modified>
</cp:coreProperties>
</file>