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233D7" w14:textId="0D39E4E8" w:rsidR="00BE2115" w:rsidRPr="00501CF2" w:rsidRDefault="00BE2115" w:rsidP="00BE2115">
      <w:pPr>
        <w:shd w:val="clear" w:color="auto" w:fill="DEE5C4"/>
        <w:spacing w:after="0" w:line="240" w:lineRule="auto"/>
        <w:jc w:val="center"/>
        <w:rPr>
          <w:rFonts w:ascii="TH Charm of AU" w:eastAsia="Times New Roman" w:hAnsi="TH Charm of AU" w:cs="TH Charm of AU"/>
          <w:b/>
          <w:bCs/>
          <w:color w:val="800080"/>
          <w:sz w:val="72"/>
          <w:szCs w:val="72"/>
        </w:rPr>
      </w:pPr>
      <w:r w:rsidRPr="00501CF2">
        <w:rPr>
          <w:rFonts w:ascii="TH Charm of AU" w:eastAsia="Times New Roman" w:hAnsi="TH Charm of AU" w:cs="TH Charm of AU"/>
          <w:b/>
          <w:bCs/>
          <w:color w:val="800080"/>
          <w:sz w:val="72"/>
          <w:szCs w:val="72"/>
          <w:cs/>
        </w:rPr>
        <w:t>ประชาสัมพันธ์การรับขึ้นทะเบียนผู้สูงอายุเพื่อรับเงินเบี้ยยังชีพ</w:t>
      </w:r>
      <w:r w:rsidRPr="00501CF2">
        <w:rPr>
          <w:rFonts w:ascii="TH Charm of AU" w:eastAsia="Times New Roman" w:hAnsi="TH Charm of AU" w:cs="TH Charm of AU"/>
          <w:b/>
          <w:bCs/>
          <w:color w:val="800080"/>
          <w:sz w:val="72"/>
          <w:szCs w:val="72"/>
        </w:rPr>
        <w:br/>
      </w:r>
      <w:r w:rsidRPr="00501CF2">
        <w:rPr>
          <w:rFonts w:ascii="TH Charm of AU" w:eastAsia="Times New Roman" w:hAnsi="TH Charm of AU" w:cs="TH Charm of AU"/>
          <w:b/>
          <w:bCs/>
          <w:color w:val="800080"/>
          <w:sz w:val="72"/>
          <w:szCs w:val="72"/>
          <w:cs/>
        </w:rPr>
        <w:t>ตามนโยบายรัฐบาล ประจำปีงบประมาณ  </w:t>
      </w:r>
      <w:r w:rsidR="007E288F">
        <w:rPr>
          <w:rFonts w:ascii="TH Charm of AU" w:eastAsia="Times New Roman" w:hAnsi="TH Charm of AU" w:cs="TH Charm of AU"/>
          <w:b/>
          <w:bCs/>
          <w:color w:val="800080"/>
          <w:sz w:val="72"/>
          <w:szCs w:val="72"/>
        </w:rPr>
        <w:t>2565</w:t>
      </w:r>
    </w:p>
    <w:p w14:paraId="2D4BA6BC" w14:textId="77777777" w:rsidR="00BE2115" w:rsidRPr="00BE2115" w:rsidRDefault="00BE2115" w:rsidP="00BE2115">
      <w:pPr>
        <w:shd w:val="clear" w:color="auto" w:fill="DEE5C4"/>
        <w:spacing w:after="0" w:line="240" w:lineRule="auto"/>
        <w:rPr>
          <w:rFonts w:ascii="THSarabunNew" w:eastAsia="Times New Roman" w:hAnsi="THSarabunNew" w:cs="Tahoma"/>
          <w:color w:val="2C2E29"/>
          <w:sz w:val="18"/>
          <w:szCs w:val="18"/>
        </w:rPr>
      </w:pPr>
      <w:r w:rsidRPr="00BE2115">
        <w:rPr>
          <w:rFonts w:ascii="THSarabunNew" w:eastAsia="Times New Roman" w:hAnsi="THSarabunNew" w:cs="Tahoma"/>
          <w:color w:val="2C2E29"/>
          <w:sz w:val="18"/>
          <w:szCs w:val="18"/>
        </w:rPr>
        <w:t xml:space="preserve">  </w:t>
      </w:r>
    </w:p>
    <w:p w14:paraId="1070562B" w14:textId="35BEF03E" w:rsidR="00BE2115" w:rsidRPr="0029188D" w:rsidRDefault="007E288F" w:rsidP="0029188D">
      <w:pPr>
        <w:shd w:val="clear" w:color="auto" w:fill="DEE5C4"/>
        <w:spacing w:after="0" w:line="240" w:lineRule="auto"/>
        <w:ind w:right="-172"/>
        <w:rPr>
          <w:rFonts w:ascii="THSarabunNew" w:eastAsia="Times New Roman" w:hAnsi="THSarabunNew" w:cs="Tahoma" w:hint="cs"/>
          <w:color w:val="2C2E29"/>
          <w:sz w:val="32"/>
          <w:szCs w:val="32"/>
        </w:rPr>
      </w:pPr>
      <w:r>
        <w:rPr>
          <w:rFonts w:ascii="TH Charm of AU" w:eastAsia="Times New Roman" w:hAnsi="TH Charm of AU" w:cs="TH Charm of AU" w:hint="cs"/>
          <w:b/>
          <w:bCs/>
          <w:color w:val="000000"/>
          <w:sz w:val="52"/>
          <w:szCs w:val="52"/>
          <w:cs/>
        </w:rPr>
        <w:t xml:space="preserve">        </w:t>
      </w:r>
      <w:r w:rsidR="00BE2115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>องค์การบริหารส่วนตำบลแหลมรัง รับขึ้นทะเบียนผู้สูงอายุรายใหม่</w:t>
      </w:r>
      <w:r w:rsidR="002E6D78" w:rsidRPr="002E6D78">
        <w:rPr>
          <w:rFonts w:ascii="TH Charm of AU" w:eastAsia="Times New Roman" w:hAnsi="TH Charm of AU" w:cs="TH Charm of AU" w:hint="cs"/>
          <w:b/>
          <w:bCs/>
          <w:color w:val="000000"/>
          <w:sz w:val="52"/>
          <w:szCs w:val="52"/>
          <w:cs/>
        </w:rPr>
        <w:t xml:space="preserve"> </w:t>
      </w:r>
      <w:r w:rsidR="00501CF2" w:rsidRPr="007E288F">
        <w:rPr>
          <w:rFonts w:ascii="TH Charm of AU" w:eastAsia="Times New Roman" w:hAnsi="TH Charm of AU" w:cs="TH Charm of AU"/>
          <w:b/>
          <w:bCs/>
          <w:color w:val="000000"/>
          <w:sz w:val="56"/>
          <w:szCs w:val="56"/>
          <w:u w:val="single"/>
          <w:cs/>
        </w:rPr>
        <w:t>รอบที่2</w:t>
      </w:r>
      <w:r w:rsidR="00501CF2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 xml:space="preserve"> </w:t>
      </w:r>
      <w:r w:rsidR="00BE2115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 xml:space="preserve">ที่ยังไม่เคยลงทะเบียนมาก่อน </w:t>
      </w:r>
      <w:r>
        <w:rPr>
          <w:rFonts w:ascii="TH Charm of AU" w:eastAsia="Times New Roman" w:hAnsi="TH Charm of AU" w:cs="TH Charm of AU" w:hint="cs"/>
          <w:b/>
          <w:bCs/>
          <w:color w:val="000000"/>
          <w:sz w:val="52"/>
          <w:szCs w:val="52"/>
          <w:cs/>
        </w:rPr>
        <w:t xml:space="preserve">                         </w:t>
      </w:r>
      <w:r w:rsidR="00BE2115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>ตั้งแต่วันที่</w:t>
      </w:r>
      <w:r>
        <w:rPr>
          <w:rFonts w:ascii="TH Charm of AU" w:eastAsia="Times New Roman" w:hAnsi="TH Charm of AU" w:cs="TH Charm of AU" w:hint="cs"/>
          <w:b/>
          <w:bCs/>
          <w:color w:val="000000"/>
          <w:sz w:val="52"/>
          <w:szCs w:val="52"/>
          <w:cs/>
        </w:rPr>
        <w:t xml:space="preserve">  </w:t>
      </w:r>
      <w:r w:rsidR="00501CF2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>1</w:t>
      </w:r>
      <w:r w:rsidR="00297640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</w:rPr>
        <w:t xml:space="preserve"> </w:t>
      </w:r>
      <w:r w:rsidR="00297640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>มกราคม 256</w:t>
      </w:r>
      <w:r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</w:rPr>
        <w:t>4</w:t>
      </w:r>
      <w:r w:rsidR="00297640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 xml:space="preserve"> </w:t>
      </w:r>
      <w:r w:rsidR="00BE2115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</w:rPr>
        <w:t xml:space="preserve">– </w:t>
      </w:r>
      <w:r w:rsidR="00501CF2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>25</w:t>
      </w:r>
      <w:r w:rsidR="00BE2115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</w:rPr>
        <w:t xml:space="preserve"> </w:t>
      </w:r>
      <w:r w:rsidR="00297640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>กันยายน</w:t>
      </w:r>
      <w:r w:rsidR="00BE2115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 xml:space="preserve"> </w:t>
      </w:r>
      <w:r w:rsidR="00297640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>256</w:t>
      </w:r>
      <w:r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</w:rPr>
        <w:t>4</w:t>
      </w:r>
      <w:r w:rsidR="00297640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 xml:space="preserve"> </w:t>
      </w:r>
      <w:r w:rsidR="002E6D78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</w:rPr>
        <w:t xml:space="preserve"> </w:t>
      </w:r>
      <w:r w:rsidR="00BE2115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 xml:space="preserve">เวลา </w:t>
      </w:r>
      <w:r w:rsidR="00BE2115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</w:rPr>
        <w:t>08.30-16.00</w:t>
      </w:r>
      <w:r w:rsidR="00BE2115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 xml:space="preserve">น. (เว้นวันหยุดราชการ) </w:t>
      </w:r>
      <w:r w:rsidR="00501CF2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 xml:space="preserve"> </w:t>
      </w:r>
      <w:r>
        <w:rPr>
          <w:rFonts w:ascii="TH Charm of AU" w:eastAsia="Times New Roman" w:hAnsi="TH Charm of AU" w:cs="TH Charm of AU" w:hint="cs"/>
          <w:b/>
          <w:bCs/>
          <w:color w:val="000000"/>
          <w:sz w:val="52"/>
          <w:szCs w:val="52"/>
          <w:cs/>
        </w:rPr>
        <w:t xml:space="preserve">                              </w:t>
      </w:r>
      <w:r w:rsidR="00BE2115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>ณ สำนักงานองค์การบริหารส่วนตำบลแหลมรัง</w:t>
      </w:r>
      <w:r>
        <w:rPr>
          <w:rFonts w:ascii="TH Charm of AU" w:eastAsia="Times New Roman" w:hAnsi="TH Charm of AU" w:cs="TH Charm of AU" w:hint="cs"/>
          <w:b/>
          <w:bCs/>
          <w:color w:val="000000"/>
          <w:sz w:val="52"/>
          <w:szCs w:val="52"/>
          <w:cs/>
        </w:rPr>
        <w:t xml:space="preserve">  </w:t>
      </w:r>
      <w:r w:rsidR="00BE2115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  <w:cs/>
        </w:rPr>
        <w:t xml:space="preserve">หรือสอบถามหมายเลขโทรศัพท์ </w:t>
      </w:r>
      <w:r w:rsidR="00BE2115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</w:rPr>
        <w:t>056-</w:t>
      </w:r>
      <w:r w:rsidR="00082D47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</w:rPr>
        <w:t>039739</w:t>
      </w:r>
      <w:r w:rsidR="00BE2115" w:rsidRPr="002E6D78">
        <w:rPr>
          <w:rFonts w:ascii="TH Charm of AU" w:eastAsia="Times New Roman" w:hAnsi="TH Charm of AU" w:cs="TH Charm of AU"/>
          <w:b/>
          <w:bCs/>
          <w:color w:val="0000FF"/>
          <w:sz w:val="56"/>
          <w:szCs w:val="56"/>
        </w:rPr>
        <w:br/>
      </w:r>
      <w:r w:rsidR="00BE2115" w:rsidRPr="00501CF2">
        <w:rPr>
          <w:rFonts w:ascii="TH Charm of AU" w:eastAsia="Times New Roman" w:hAnsi="TH Charm of AU" w:cs="TH Charm of AU"/>
          <w:b/>
          <w:bCs/>
          <w:color w:val="0000FF"/>
          <w:sz w:val="56"/>
          <w:szCs w:val="56"/>
          <w:cs/>
        </w:rPr>
        <w:t xml:space="preserve">คุณสมบัติของผู้ที่จะลงทะเบียนรับเบี้ยยังชีพผู้สูงอายุ ในปีงบประมาณ </w:t>
      </w:r>
      <w:r w:rsidR="00082D47" w:rsidRPr="00501CF2">
        <w:rPr>
          <w:rFonts w:ascii="TH Charm of AU" w:eastAsia="Times New Roman" w:hAnsi="TH Charm of AU" w:cs="TH Charm of AU"/>
          <w:b/>
          <w:bCs/>
          <w:color w:val="0000FF"/>
          <w:sz w:val="56"/>
          <w:szCs w:val="56"/>
        </w:rPr>
        <w:t>256</w:t>
      </w:r>
      <w:r>
        <w:rPr>
          <w:rFonts w:ascii="TH Charm of AU" w:eastAsia="Times New Roman" w:hAnsi="TH Charm of AU" w:cs="TH Charm of AU"/>
          <w:b/>
          <w:bCs/>
          <w:color w:val="0000FF"/>
          <w:sz w:val="56"/>
          <w:szCs w:val="56"/>
        </w:rPr>
        <w:t>5</w:t>
      </w:r>
      <w:r w:rsidR="00BE2115" w:rsidRPr="00501CF2">
        <w:rPr>
          <w:rFonts w:ascii="TH Charm of AU" w:eastAsia="Times New Roman" w:hAnsi="TH Charm of AU" w:cs="TH Charm of AU"/>
          <w:b/>
          <w:bCs/>
          <w:color w:val="2C2E29"/>
          <w:sz w:val="40"/>
          <w:szCs w:val="40"/>
        </w:rPr>
        <w:br/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</w:rPr>
        <w:t xml:space="preserve">1. 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มีชื่อในทะเบียนบ้านอยู่ในเขตองค์การบริหารส่วนตำบลแหลมรัง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</w:rPr>
        <w:br/>
        <w:t xml:space="preserve">2. 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 xml:space="preserve">เป็นผู้สูงอายุที่เกิดก่อนวันที่ </w:t>
      </w:r>
      <w:r w:rsidR="00297640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2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</w:rPr>
        <w:t xml:space="preserve"> </w:t>
      </w:r>
      <w:r w:rsidR="00297640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กันยายน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 xml:space="preserve"> </w:t>
      </w:r>
      <w:r w:rsidR="00297640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250</w:t>
      </w:r>
      <w:r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</w:rPr>
        <w:t>5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</w:rPr>
        <w:t> 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 xml:space="preserve">และไม่เคยลงทะเบียนมาก่อนกรณีไม่ปรากฏวันที่ เดือนเกิดในทะเบียนบ้าน ให้ถือว่าบุคคลนั้นเกิดวันที่ 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</w:rPr>
        <w:t xml:space="preserve">1 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มกราคมของปีนั้น</w:t>
      </w:r>
      <w:r w:rsidR="008962FA">
        <w:rPr>
          <w:rFonts w:ascii="TH Charm of AU" w:eastAsia="Times New Roman" w:hAnsi="TH Charm of AU" w:cs="TH Charm of AU" w:hint="cs"/>
          <w:b/>
          <w:bCs/>
          <w:color w:val="000000"/>
          <w:sz w:val="48"/>
          <w:szCs w:val="48"/>
          <w:cs/>
        </w:rPr>
        <w:t xml:space="preserve"> และผู้ที่ย้าย</w:t>
      </w:r>
      <w:r w:rsidR="004C38A9">
        <w:rPr>
          <w:rFonts w:ascii="TH Charm of AU" w:eastAsia="Times New Roman" w:hAnsi="TH Charm of AU" w:cs="TH Charm of AU" w:hint="cs"/>
          <w:b/>
          <w:bCs/>
          <w:color w:val="000000"/>
          <w:sz w:val="48"/>
          <w:szCs w:val="48"/>
          <w:cs/>
        </w:rPr>
        <w:t>ทะเบียนบ้าน</w:t>
      </w:r>
      <w:r w:rsidR="008962FA">
        <w:rPr>
          <w:rFonts w:ascii="TH Charm of AU" w:eastAsia="Times New Roman" w:hAnsi="TH Charm of AU" w:cs="TH Charm of AU" w:hint="cs"/>
          <w:b/>
          <w:bCs/>
          <w:color w:val="000000"/>
          <w:sz w:val="48"/>
          <w:szCs w:val="48"/>
          <w:cs/>
        </w:rPr>
        <w:t>เข้ามาใหม่ในพื้นที่ตำบลแหลมรังภายในเดือนกันยายน 2564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</w:rPr>
        <w:br/>
        <w:t xml:space="preserve">3. 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ไม่เป็นผู้รับสวัสดิการหรือสิทธิประโยชน์อื่นใดจากหน่วยงานของรัฐ รัฐวิสาหกิจ ได้แก่ เงินบำนาญ เบี้ยหวัด บำนาญพิเศษ  ผู้สูงอายุที่อยู่ในสถานสงเคราะห์ของรัฐ  ผู้ที่ได้รับเงินเดือน  ค่าตอบแทน  รายได้ประจำ  หรือผลประโยชน์ตอบแทนอย่างอื่นที่รัฐ หรือเทศบาล</w:t>
      </w:r>
      <w:r w:rsidR="002E6D78" w:rsidRPr="00AC2DDE">
        <w:rPr>
          <w:rFonts w:ascii="TH Charm of AU" w:eastAsia="Times New Roman" w:hAnsi="TH Charm of AU" w:cs="TH Charm of AU" w:hint="cs"/>
          <w:b/>
          <w:bCs/>
          <w:color w:val="000000"/>
          <w:sz w:val="48"/>
          <w:szCs w:val="48"/>
          <w:cs/>
        </w:rPr>
        <w:t xml:space="preserve">/อบต 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จัดให้เป็นประจำ  ยกเว้น</w:t>
      </w:r>
      <w:r>
        <w:rPr>
          <w:rFonts w:ascii="TH Charm of AU" w:eastAsia="Times New Roman" w:hAnsi="TH Charm of AU" w:cs="TH Charm of AU" w:hint="cs"/>
          <w:b/>
          <w:bCs/>
          <w:color w:val="000000"/>
          <w:sz w:val="48"/>
          <w:szCs w:val="48"/>
          <w:cs/>
        </w:rPr>
        <w:t>เบี้ย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พิการ  และ</w:t>
      </w:r>
      <w:r>
        <w:rPr>
          <w:rFonts w:ascii="TH Charm of AU" w:eastAsia="Times New Roman" w:hAnsi="TH Charm of AU" w:cs="TH Charm of AU" w:hint="cs"/>
          <w:b/>
          <w:bCs/>
          <w:color w:val="000000"/>
          <w:sz w:val="48"/>
          <w:szCs w:val="48"/>
          <w:cs/>
        </w:rPr>
        <w:t>เบี้ย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ผู้ป่วยเอดส์  ตามระเบียบฯ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</w:rPr>
        <w:br/>
        <w:t xml:space="preserve">4. </w:t>
      </w:r>
      <w:r w:rsidR="00BE2115" w:rsidRPr="00AC2DDE">
        <w:rPr>
          <w:rFonts w:ascii="TH Charm of AU" w:eastAsia="Times New Roman" w:hAnsi="TH Charm of AU" w:cs="TH Charm of AU"/>
          <w:b/>
          <w:bCs/>
          <w:color w:val="FF0000"/>
          <w:sz w:val="48"/>
          <w:szCs w:val="48"/>
          <w:cs/>
        </w:rPr>
        <w:t>ไม่เป็นผู้ดำรงตำแหน่งดังนี้ กำนัน/ผู้ใหญ่บ้าน สารวัตรกำนัน ผู้ช่วยผู้ใหญ่บ้าน</w:t>
      </w:r>
      <w:r w:rsidR="00AC2DDE" w:rsidRPr="00AC2DDE">
        <w:rPr>
          <w:rFonts w:ascii="TH Charm of AU" w:eastAsia="Times New Roman" w:hAnsi="TH Charm of AU" w:cs="TH Charm of AU"/>
          <w:b/>
          <w:bCs/>
          <w:color w:val="FF0000"/>
          <w:sz w:val="48"/>
          <w:szCs w:val="48"/>
        </w:rPr>
        <w:t xml:space="preserve"> </w:t>
      </w:r>
      <w:r w:rsidR="00BE2115" w:rsidRPr="00AC2DDE">
        <w:rPr>
          <w:rFonts w:ascii="TH Charm of AU" w:eastAsia="Times New Roman" w:hAnsi="TH Charm of AU" w:cs="TH Charm of AU"/>
          <w:b/>
          <w:bCs/>
          <w:color w:val="FF0000"/>
          <w:sz w:val="48"/>
          <w:szCs w:val="48"/>
          <w:cs/>
        </w:rPr>
        <w:t xml:space="preserve">แพทย์ประจำตำบล ข้าราชการการเมืองระดับชาติและท้องถิ่นทุกรูปแบบ เช่น สมาชิกสภาผู้แทนราษฎร สมาชิกวุฒิสภา สมาชิกสภาองค์การบริหารส่วนตำบล </w:t>
      </w:r>
      <w:r w:rsidR="00501CF2" w:rsidRPr="00AC2DDE">
        <w:rPr>
          <w:rFonts w:ascii="TH Charm of AU" w:eastAsia="Times New Roman" w:hAnsi="TH Charm of AU" w:cs="TH Charm of AU" w:hint="cs"/>
          <w:b/>
          <w:bCs/>
          <w:color w:val="FF0000"/>
          <w:sz w:val="48"/>
          <w:szCs w:val="48"/>
          <w:cs/>
        </w:rPr>
        <w:t xml:space="preserve"> </w:t>
      </w:r>
      <w:r w:rsidR="00BE2115" w:rsidRPr="00AC2DDE">
        <w:rPr>
          <w:rFonts w:ascii="TH Charm of AU" w:eastAsia="Times New Roman" w:hAnsi="TH Charm of AU" w:cs="TH Charm of AU"/>
          <w:b/>
          <w:bCs/>
          <w:color w:val="FF0000"/>
          <w:sz w:val="48"/>
          <w:szCs w:val="48"/>
          <w:cs/>
        </w:rPr>
        <w:t>ผู้บริหารองค์การบริหารส่วนตำบล เป็นต้น</w:t>
      </w:r>
      <w:r w:rsidR="00BE2115" w:rsidRPr="00AC2DDE">
        <w:rPr>
          <w:rFonts w:ascii="TH Charm of AU" w:eastAsia="Times New Roman" w:hAnsi="TH Charm of AU" w:cs="TH Charm of AU"/>
          <w:b/>
          <w:bCs/>
          <w:color w:val="FF0000"/>
          <w:sz w:val="52"/>
          <w:szCs w:val="52"/>
        </w:rPr>
        <w:br/>
      </w:r>
      <w:r w:rsidR="00BE2115" w:rsidRPr="00501CF2">
        <w:rPr>
          <w:rFonts w:ascii="TH Charm of AU" w:eastAsia="Times New Roman" w:hAnsi="TH Charm of AU" w:cs="TH Charm of AU"/>
          <w:b/>
          <w:bCs/>
          <w:color w:val="0000FF"/>
          <w:sz w:val="52"/>
          <w:szCs w:val="52"/>
          <w:cs/>
        </w:rPr>
        <w:t>ขั้นตอนการยื่นคำขอ</w:t>
      </w:r>
      <w:r w:rsidR="00BE2115" w:rsidRPr="00501CF2">
        <w:rPr>
          <w:rFonts w:ascii="TH Charm of AU" w:eastAsia="Times New Roman" w:hAnsi="TH Charm of AU" w:cs="TH Charm of AU"/>
          <w:b/>
          <w:bCs/>
          <w:color w:val="0000FF"/>
          <w:sz w:val="40"/>
          <w:szCs w:val="40"/>
        </w:rPr>
        <w:t> </w:t>
      </w:r>
      <w:r w:rsidR="00BE2115" w:rsidRPr="00501CF2">
        <w:rPr>
          <w:rFonts w:ascii="TH Charm of AU" w:eastAsia="Times New Roman" w:hAnsi="TH Charm of AU" w:cs="TH Charm of AU"/>
          <w:b/>
          <w:bCs/>
          <w:color w:val="2C2E29"/>
          <w:sz w:val="40"/>
          <w:szCs w:val="40"/>
        </w:rPr>
        <w:br/>
      </w:r>
      <w:r w:rsidR="00BE2115" w:rsidRPr="002E6D78">
        <w:rPr>
          <w:rFonts w:ascii="TH Charm of AU" w:eastAsia="Times New Roman" w:hAnsi="TH Charm of AU" w:cs="TH Charm of AU"/>
          <w:b/>
          <w:bCs/>
          <w:color w:val="2C2E29"/>
          <w:sz w:val="52"/>
          <w:szCs w:val="52"/>
        </w:rPr>
        <w:t>          </w:t>
      </w:r>
      <w:r w:rsidR="00BE2115" w:rsidRPr="002E6D78">
        <w:rPr>
          <w:rFonts w:ascii="TH Charm of AU" w:eastAsia="Times New Roman" w:hAnsi="TH Charm of AU" w:cs="TH Charm of AU"/>
          <w:b/>
          <w:bCs/>
          <w:color w:val="000000"/>
          <w:sz w:val="52"/>
          <w:szCs w:val="52"/>
        </w:rPr>
        <w:t xml:space="preserve">    </w:t>
      </w:r>
      <w:r w:rsidR="00297640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ยื่นได้ตั้งแต่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เดือน</w:t>
      </w:r>
      <w:r w:rsidR="00297640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มกราคม จนถึงเดือนกันยายน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 xml:space="preserve">ของทุกปีให้ผู้ที่จะมีอายุครบ 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</w:rPr>
        <w:t xml:space="preserve">60 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 xml:space="preserve">ปี บริบูรณ์ขึ้นไป ในปีงบประมาณถัดไป </w:t>
      </w:r>
      <w:r w:rsidR="00BE2115" w:rsidRPr="00AC2DDE">
        <w:rPr>
          <w:rFonts w:ascii="TH Charm of AU" w:eastAsia="Times New Roman" w:hAnsi="TH Charm of AU" w:cs="TH Charm of AU"/>
          <w:b/>
          <w:bCs/>
          <w:color w:val="FF0000"/>
          <w:sz w:val="48"/>
          <w:szCs w:val="48"/>
          <w:u w:val="single"/>
          <w:cs/>
        </w:rPr>
        <w:t>ลงทะเบียน</w:t>
      </w:r>
      <w:r w:rsidR="00C26EBE">
        <w:rPr>
          <w:rFonts w:ascii="TH Charm of AU" w:eastAsia="Times New Roman" w:hAnsi="TH Charm of AU" w:cs="TH Charm of AU" w:hint="cs"/>
          <w:b/>
          <w:bCs/>
          <w:color w:val="FF0000"/>
          <w:sz w:val="48"/>
          <w:szCs w:val="48"/>
          <w:u w:val="single"/>
          <w:cs/>
        </w:rPr>
        <w:t xml:space="preserve">    </w:t>
      </w:r>
      <w:r w:rsidR="00BE2115" w:rsidRPr="00AC2DDE">
        <w:rPr>
          <w:rFonts w:ascii="TH Charm of AU" w:eastAsia="Times New Roman" w:hAnsi="TH Charm of AU" w:cs="TH Charm of AU"/>
          <w:b/>
          <w:bCs/>
          <w:color w:val="FF0000"/>
          <w:sz w:val="48"/>
          <w:szCs w:val="48"/>
          <w:u w:val="single"/>
          <w:cs/>
        </w:rPr>
        <w:t>เพื่อยื่นคำขอรับเงินเบี้ยยังชีพผู้สูงอายุด้วยตนเองต่อองค์การบริหารส่วนตำบลแหลมรัง</w:t>
      </w:r>
      <w:r w:rsidR="007C3D7D" w:rsidRPr="00AC2DDE">
        <w:rPr>
          <w:rFonts w:ascii="TH Charm of AU" w:eastAsia="Times New Roman" w:hAnsi="TH Charm of AU" w:cs="TH Charm of AU"/>
          <w:b/>
          <w:bCs/>
          <w:color w:val="FF0000"/>
          <w:sz w:val="48"/>
          <w:szCs w:val="48"/>
          <w:u w:val="single"/>
          <w:cs/>
        </w:rPr>
        <w:t>เท่านั้น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 xml:space="preserve"> ผู้สูงอายุจะต้องนำเอกสารหลักฐานประกอบ</w:t>
      </w:r>
      <w:r w:rsidR="002E6D78" w:rsidRPr="00AC2DDE">
        <w:rPr>
          <w:rFonts w:ascii="TH Charm of AU" w:eastAsia="Times New Roman" w:hAnsi="TH Charm of AU" w:cs="TH Charm of AU" w:hint="cs"/>
          <w:b/>
          <w:bCs/>
          <w:color w:val="000000"/>
          <w:sz w:val="48"/>
          <w:szCs w:val="48"/>
          <w:cs/>
        </w:rPr>
        <w:t xml:space="preserve"> </w:t>
      </w:r>
      <w:r>
        <w:rPr>
          <w:rFonts w:ascii="TH Charm of AU" w:eastAsia="Times New Roman" w:hAnsi="TH Charm of AU" w:cs="TH Charm of AU" w:hint="cs"/>
          <w:b/>
          <w:bCs/>
          <w:color w:val="000000"/>
          <w:sz w:val="48"/>
          <w:szCs w:val="48"/>
          <w:cs/>
        </w:rPr>
        <w:t xml:space="preserve">                  </w:t>
      </w:r>
      <w:r w:rsidR="00AC2DDE">
        <w:rPr>
          <w:rFonts w:ascii="TH Charm of AU" w:eastAsia="Times New Roman" w:hAnsi="TH Charm of AU" w:cs="TH Charm of AU" w:hint="cs"/>
          <w:b/>
          <w:bCs/>
          <w:color w:val="000000"/>
          <w:sz w:val="48"/>
          <w:szCs w:val="48"/>
          <w:cs/>
        </w:rPr>
        <w:t>แ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บบคำขอลงทะเบียนขอรับเงินเบี้ยยังชีพผู้สูงอายุ โดยมีหลักฐานดังนี้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</w:rPr>
        <w:br/>
      </w:r>
      <w:r w:rsidR="00297640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1.บัตรประชาชน</w:t>
      </w:r>
      <w:r w:rsidR="007C3D7D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ของ</w:t>
      </w:r>
      <w:r w:rsidR="00297640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ผู้สูงอายุ</w:t>
      </w:r>
      <w:r w:rsidR="007C3D7D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 xml:space="preserve"> </w:t>
      </w:r>
      <w:r w:rsidR="007C3D7D" w:rsidRPr="00AC2DDE">
        <w:rPr>
          <w:rFonts w:ascii="TH Charm of AU" w:eastAsia="Times New Roman" w:hAnsi="TH Charm of AU" w:cs="TH Charm of AU"/>
          <w:b/>
          <w:bCs/>
          <w:color w:val="FF0000"/>
          <w:sz w:val="48"/>
          <w:szCs w:val="48"/>
          <w:cs/>
        </w:rPr>
        <w:t xml:space="preserve"> (ไม่รับสำเนาบัตรประชาชน เนื่องจากต้องใช้บัตรประชาชนสแกนเข้าระบบบันทึกข้อมูลเบี้ยยังชีพ)</w:t>
      </w:r>
      <w:r w:rsidR="00BE2115" w:rsidRPr="00AC2DDE">
        <w:rPr>
          <w:rFonts w:ascii="TH Charm of AU" w:eastAsia="Times New Roman" w:hAnsi="TH Charm of AU" w:cs="TH Charm of AU"/>
          <w:b/>
          <w:bCs/>
          <w:color w:val="FF0000"/>
          <w:sz w:val="48"/>
          <w:szCs w:val="48"/>
        </w:rPr>
        <w:br/>
      </w:r>
      <w:r w:rsidR="007C3D7D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</w:rPr>
        <w:t>2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</w:rPr>
        <w:t xml:space="preserve">. 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สำเนาสมุดบัญชีเงินฝาก</w:t>
      </w:r>
      <w:r w:rsidR="005D6359" w:rsidRPr="00AC2DDE">
        <w:rPr>
          <w:rFonts w:ascii="TH Charm of AU" w:eastAsia="Times New Roman" w:hAnsi="TH Charm of AU" w:cs="TH Charm of AU" w:hint="cs"/>
          <w:b/>
          <w:bCs/>
          <w:color w:val="000000"/>
          <w:sz w:val="48"/>
          <w:szCs w:val="48"/>
          <w:cs/>
        </w:rPr>
        <w:t xml:space="preserve">ธนาคาร </w:t>
      </w:r>
      <w:r w:rsidR="00501CF2" w:rsidRPr="00AC2DDE">
        <w:rPr>
          <w:rFonts w:ascii="TH Charm of AU" w:eastAsia="Times New Roman" w:hAnsi="TH Charm of AU" w:cs="TH Charm of AU" w:hint="cs"/>
          <w:b/>
          <w:bCs/>
          <w:color w:val="000000"/>
          <w:sz w:val="48"/>
          <w:szCs w:val="48"/>
          <w:cs/>
        </w:rPr>
        <w:t>ธกส.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> </w:t>
      </w:r>
      <w:r>
        <w:rPr>
          <w:rFonts w:ascii="TH Charm of AU" w:eastAsia="Times New Roman" w:hAnsi="TH Charm of AU" w:cs="TH Charm of AU" w:hint="cs"/>
          <w:b/>
          <w:bCs/>
          <w:color w:val="000000"/>
          <w:sz w:val="48"/>
          <w:szCs w:val="48"/>
          <w:cs/>
        </w:rPr>
        <w:t xml:space="preserve">/ธนาคารกรุงไทย /ธนาคารออมสิน  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 xml:space="preserve">จำนวน 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</w:rPr>
        <w:t xml:space="preserve">1 </w:t>
      </w:r>
      <w:r w:rsidR="005D6359" w:rsidRPr="00AC2DDE">
        <w:rPr>
          <w:rFonts w:ascii="TH Charm of AU" w:eastAsia="Times New Roman" w:hAnsi="TH Charm of AU" w:cs="TH Charm of AU" w:hint="cs"/>
          <w:b/>
          <w:bCs/>
          <w:color w:val="000000"/>
          <w:sz w:val="48"/>
          <w:szCs w:val="48"/>
          <w:cs/>
        </w:rPr>
        <w:t>ฉบับ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  <w:cs/>
        </w:rPr>
        <w:t xml:space="preserve"> (กรณีประสงค์จะโอนเงินเข้าบัญชีธนาคาร)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</w:rPr>
        <w:t> </w:t>
      </w:r>
      <w:r w:rsidR="00BE2115" w:rsidRPr="00AC2DDE">
        <w:rPr>
          <w:rFonts w:ascii="TH Charm of AU" w:eastAsia="Times New Roman" w:hAnsi="TH Charm of AU" w:cs="TH Charm of AU"/>
          <w:b/>
          <w:bCs/>
          <w:color w:val="000000"/>
          <w:sz w:val="48"/>
          <w:szCs w:val="48"/>
        </w:rPr>
        <w:br/>
      </w:r>
      <w:r w:rsidR="00BE2115" w:rsidRPr="00501CF2">
        <w:rPr>
          <w:rFonts w:ascii="TH Charm of AU" w:eastAsia="Times New Roman" w:hAnsi="TH Charm of AU" w:cs="TH Charm of AU"/>
          <w:b/>
          <w:bCs/>
          <w:color w:val="000000"/>
          <w:sz w:val="40"/>
          <w:szCs w:val="40"/>
        </w:rPr>
        <w:t xml:space="preserve">            </w:t>
      </w:r>
    </w:p>
    <w:p w14:paraId="40A65BD4" w14:textId="77777777" w:rsidR="002A72A2" w:rsidRPr="000C0979" w:rsidRDefault="002A72A2">
      <w:pPr>
        <w:rPr>
          <w:sz w:val="32"/>
          <w:szCs w:val="32"/>
        </w:rPr>
      </w:pPr>
    </w:p>
    <w:sectPr w:rsidR="002A72A2" w:rsidRPr="000C0979" w:rsidSect="00AC2DDE">
      <w:pgSz w:w="16838" w:h="11906" w:orient="landscape"/>
      <w:pgMar w:top="170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SarabunNe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15"/>
    <w:rsid w:val="00082D47"/>
    <w:rsid w:val="000C0979"/>
    <w:rsid w:val="001B506B"/>
    <w:rsid w:val="00286D03"/>
    <w:rsid w:val="0029188D"/>
    <w:rsid w:val="00297640"/>
    <w:rsid w:val="002A72A2"/>
    <w:rsid w:val="002D707E"/>
    <w:rsid w:val="002E6D78"/>
    <w:rsid w:val="0039310A"/>
    <w:rsid w:val="004C38A9"/>
    <w:rsid w:val="00501CF2"/>
    <w:rsid w:val="0051742E"/>
    <w:rsid w:val="005D6359"/>
    <w:rsid w:val="00672AED"/>
    <w:rsid w:val="007C3D7D"/>
    <w:rsid w:val="007E288F"/>
    <w:rsid w:val="008962FA"/>
    <w:rsid w:val="00AC2DDE"/>
    <w:rsid w:val="00BE2115"/>
    <w:rsid w:val="00C26EBE"/>
    <w:rsid w:val="00DD2C95"/>
    <w:rsid w:val="00E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4F6C"/>
  <w15:docId w15:val="{F3109DB7-B58B-4EF8-8997-AFFD6A44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1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6D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D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ASUS</cp:lastModifiedBy>
  <cp:revision>2</cp:revision>
  <cp:lastPrinted>2020-01-03T06:30:00Z</cp:lastPrinted>
  <dcterms:created xsi:type="dcterms:W3CDTF">2021-02-08T05:30:00Z</dcterms:created>
  <dcterms:modified xsi:type="dcterms:W3CDTF">2021-02-08T05:30:00Z</dcterms:modified>
</cp:coreProperties>
</file>